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030428" w:rsidRPr="00030428" w14:paraId="175BE3C9" w14:textId="77777777" w:rsidTr="00030428">
        <w:trPr>
          <w:trHeight w:val="31680"/>
          <w:jc w:val="center"/>
        </w:trPr>
        <w:tc>
          <w:tcPr>
            <w:tcW w:w="16500" w:type="dxa"/>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26"/>
            </w:tblGrid>
            <w:tr w:rsidR="00030428" w:rsidRPr="00030428" w14:paraId="02092151" w14:textId="77777777">
              <w:trPr>
                <w:jc w:val="center"/>
              </w:trPr>
              <w:tc>
                <w:tcPr>
                  <w:tcW w:w="0" w:type="auto"/>
                  <w:tcBorders>
                    <w:top w:val="nil"/>
                    <w:bottom w:val="nil"/>
                  </w:tcBorders>
                  <w:shd w:val="clear" w:color="auto" w:fill="FFFFFF"/>
                  <w:tcMar>
                    <w:top w:w="135" w:type="dxa"/>
                    <w:left w:w="0" w:type="dxa"/>
                    <w:bottom w:w="0" w:type="dxa"/>
                    <w:right w:w="0" w:type="dxa"/>
                  </w:tcMar>
                  <w:hideMark/>
                </w:tcPr>
                <w:p w14:paraId="1737D0BF" w14:textId="399F96E4" w:rsidR="00030428" w:rsidRDefault="00030428">
                  <w:r>
                    <w:rPr>
                      <w:noProof/>
                    </w:rPr>
                    <w:drawing>
                      <wp:inline distT="0" distB="0" distL="0" distR="0" wp14:anchorId="3A6C7854" wp14:editId="33A9CDF9">
                        <wp:extent cx="3275937" cy="997009"/>
                        <wp:effectExtent l="0" t="0" r="127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94049" cy="1002521"/>
                                </a:xfrm>
                                <a:prstGeom prst="rect">
                                  <a:avLst/>
                                </a:prstGeom>
                              </pic:spPr>
                            </pic:pic>
                          </a:graphicData>
                        </a:graphic>
                      </wp:inline>
                    </w:drawing>
                  </w:r>
                </w:p>
                <w:tbl>
                  <w:tblPr>
                    <w:tblW w:w="9000" w:type="dxa"/>
                    <w:jc w:val="center"/>
                    <w:tblCellMar>
                      <w:left w:w="0" w:type="dxa"/>
                      <w:right w:w="0" w:type="dxa"/>
                    </w:tblCellMar>
                    <w:tblLook w:val="04A0" w:firstRow="1" w:lastRow="0" w:firstColumn="1" w:lastColumn="0" w:noHBand="0" w:noVBand="1"/>
                  </w:tblPr>
                  <w:tblGrid>
                    <w:gridCol w:w="9000"/>
                  </w:tblGrid>
                  <w:tr w:rsidR="00030428" w:rsidRPr="00030428" w14:paraId="0DADB26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030428" w:rsidRPr="00030428" w14:paraId="2CC106B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30428" w:rsidRPr="00030428" w14:paraId="51FCB93C" w14:textId="77777777">
                                <w:tc>
                                  <w:tcPr>
                                    <w:tcW w:w="0" w:type="auto"/>
                                    <w:tcMar>
                                      <w:top w:w="0" w:type="dxa"/>
                                      <w:left w:w="270" w:type="dxa"/>
                                      <w:bottom w:w="135" w:type="dxa"/>
                                      <w:right w:w="270" w:type="dxa"/>
                                    </w:tcMar>
                                    <w:hideMark/>
                                  </w:tcPr>
                                  <w:p w14:paraId="249A640B" w14:textId="4EA5A75E" w:rsidR="00030428" w:rsidRPr="00030428" w:rsidRDefault="00030428" w:rsidP="00030428">
                                    <w:pPr>
                                      <w:spacing w:after="0" w:line="360" w:lineRule="atLeast"/>
                                      <w:rPr>
                                        <w:rFonts w:ascii="Helvetica" w:eastAsia="Times New Roman" w:hAnsi="Helvetica" w:cs="Helvetica"/>
                                        <w:color w:val="202020"/>
                                        <w:sz w:val="24"/>
                                        <w:szCs w:val="24"/>
                                        <w:lang w:eastAsia="en-GB"/>
                                      </w:rPr>
                                    </w:pPr>
                                    <w:r>
                                      <w:rPr>
                                        <w:rFonts w:ascii="Helvetica" w:eastAsia="Times New Roman" w:hAnsi="Helvetica" w:cs="Helvetica"/>
                                        <w:b/>
                                        <w:bCs/>
                                        <w:color w:val="202020"/>
                                        <w:sz w:val="24"/>
                                        <w:szCs w:val="24"/>
                                        <w:lang w:eastAsia="en-GB"/>
                                      </w:rPr>
                                      <w:t>M</w:t>
                                    </w:r>
                                    <w:r w:rsidRPr="00030428">
                                      <w:rPr>
                                        <w:rFonts w:ascii="Helvetica" w:eastAsia="Times New Roman" w:hAnsi="Helvetica" w:cs="Helvetica"/>
                                        <w:b/>
                                        <w:bCs/>
                                        <w:color w:val="202020"/>
                                        <w:sz w:val="24"/>
                                        <w:szCs w:val="24"/>
                                        <w:lang w:eastAsia="en-GB"/>
                                      </w:rPr>
                                      <w:t>INUTES OF THE BOARD MEETING, 19 JAN 2023 AT PRADO HALCONES</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Board Members Present:</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Willem Falter                          -           President</w:t>
                                    </w:r>
                                    <w:r w:rsidRPr="00030428">
                                      <w:rPr>
                                        <w:rFonts w:ascii="Helvetica" w:eastAsia="Times New Roman" w:hAnsi="Helvetica" w:cs="Helvetica"/>
                                        <w:color w:val="202020"/>
                                        <w:sz w:val="24"/>
                                        <w:szCs w:val="24"/>
                                        <w:lang w:eastAsia="en-GB"/>
                                      </w:rPr>
                                      <w:br/>
                                      <w:t>John Graham                         -           President-Elect</w:t>
                                    </w:r>
                                    <w:r w:rsidRPr="00030428">
                                      <w:rPr>
                                        <w:rFonts w:ascii="Helvetica" w:eastAsia="Times New Roman" w:hAnsi="Helvetica" w:cs="Helvetica"/>
                                        <w:color w:val="202020"/>
                                        <w:sz w:val="24"/>
                                        <w:szCs w:val="24"/>
                                        <w:lang w:eastAsia="en-GB"/>
                                      </w:rPr>
                                      <w:br/>
                                      <w:t>Peter Marmot                         -           Past-President</w:t>
                                    </w:r>
                                    <w:r w:rsidRPr="00030428">
                                      <w:rPr>
                                        <w:rFonts w:ascii="Helvetica" w:eastAsia="Times New Roman" w:hAnsi="Helvetica" w:cs="Helvetica"/>
                                        <w:color w:val="202020"/>
                                        <w:sz w:val="24"/>
                                        <w:szCs w:val="24"/>
                                        <w:lang w:eastAsia="en-GB"/>
                                      </w:rPr>
                                      <w:br/>
                                      <w:t>Dr. Ian Kuah                           -           Secretary / Membership Chair</w:t>
                                    </w:r>
                                    <w:r w:rsidRPr="00030428">
                                      <w:rPr>
                                        <w:rFonts w:ascii="Helvetica" w:eastAsia="Times New Roman" w:hAnsi="Helvetica" w:cs="Helvetica"/>
                                        <w:color w:val="202020"/>
                                        <w:sz w:val="24"/>
                                        <w:szCs w:val="24"/>
                                        <w:lang w:eastAsia="en-GB"/>
                                      </w:rPr>
                                      <w:br/>
                                      <w:t>Sophie van’t Westeinde         -           Treasurer</w:t>
                                    </w:r>
                                    <w:r w:rsidRPr="00030428">
                                      <w:rPr>
                                        <w:rFonts w:ascii="Helvetica" w:eastAsia="Times New Roman" w:hAnsi="Helvetica" w:cs="Helvetica"/>
                                        <w:color w:val="202020"/>
                                        <w:sz w:val="24"/>
                                        <w:szCs w:val="24"/>
                                        <w:lang w:eastAsia="en-GB"/>
                                      </w:rPr>
                                      <w:br/>
                                      <w:t>Dr. Stephen Robinson            -           Sergeant-at-Arms</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As the first order of business The Board approved the Minutes of the previous Board Meeting of 6 October 2022.</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Board positions for the Presidential Year 2023-24 were confirmed as follows:</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President                               -           John Graham</w:t>
                                    </w:r>
                                    <w:r w:rsidRPr="00030428">
                                      <w:rPr>
                                        <w:rFonts w:ascii="Helvetica" w:eastAsia="Times New Roman" w:hAnsi="Helvetica" w:cs="Helvetica"/>
                                        <w:color w:val="202020"/>
                                        <w:sz w:val="24"/>
                                        <w:szCs w:val="24"/>
                                        <w:lang w:eastAsia="en-GB"/>
                                      </w:rPr>
                                      <w:br/>
                                      <w:t>Past-President                       -           Willem Falter</w:t>
                                    </w:r>
                                    <w:r w:rsidRPr="00030428">
                                      <w:rPr>
                                        <w:rFonts w:ascii="Helvetica" w:eastAsia="Times New Roman" w:hAnsi="Helvetica" w:cs="Helvetica"/>
                                        <w:color w:val="202020"/>
                                        <w:sz w:val="24"/>
                                        <w:szCs w:val="24"/>
                                        <w:lang w:eastAsia="en-GB"/>
                                      </w:rPr>
                                      <w:br/>
                                      <w:t>Secretary                               -           Barbara Collins</w:t>
                                    </w:r>
                                    <w:r w:rsidRPr="00030428">
                                      <w:rPr>
                                        <w:rFonts w:ascii="Helvetica" w:eastAsia="Times New Roman" w:hAnsi="Helvetica" w:cs="Helvetica"/>
                                        <w:color w:val="202020"/>
                                        <w:sz w:val="24"/>
                                        <w:szCs w:val="24"/>
                                        <w:lang w:eastAsia="en-GB"/>
                                      </w:rPr>
                                      <w:br/>
                                      <w:t>Treasurer                               -           Sophie van’t Westeinde</w:t>
                                    </w:r>
                                    <w:r w:rsidRPr="00030428">
                                      <w:rPr>
                                        <w:rFonts w:ascii="Helvetica" w:eastAsia="Times New Roman" w:hAnsi="Helvetica" w:cs="Helvetica"/>
                                        <w:color w:val="202020"/>
                                        <w:sz w:val="24"/>
                                        <w:szCs w:val="24"/>
                                        <w:lang w:eastAsia="en-GB"/>
                                      </w:rPr>
                                      <w:br/>
                                      <w:t>Membership Chair                 -           Dr. Ian Kuah</w:t>
                                    </w:r>
                                    <w:r w:rsidRPr="00030428">
                                      <w:rPr>
                                        <w:rFonts w:ascii="Helvetica" w:eastAsia="Times New Roman" w:hAnsi="Helvetica" w:cs="Helvetica"/>
                                        <w:color w:val="202020"/>
                                        <w:sz w:val="24"/>
                                        <w:szCs w:val="24"/>
                                        <w:lang w:eastAsia="en-GB"/>
                                      </w:rPr>
                                      <w:br/>
                                      <w:t>Sergeant-at-Arms                  -           TBA</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Sophie issued hard copies of the Club Profit &amp; Loss Account to the Board.</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In answer to a question about tax, IK clarified that as a non-profit association a Rotary Club should normally not have any dealings with the tax authorities unless a Spanish tax-payer under audit was found to have received a large sum of money from the Club.</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 xml:space="preserve">The proposed donation of 6,000 EUR to Dental Mavericks was questioned. It was agreed that unless we set out to raise money for a specific cause it is not </w:t>
                                    </w:r>
                                    <w:r w:rsidRPr="00030428">
                                      <w:rPr>
                                        <w:rFonts w:ascii="Helvetica" w:eastAsia="Times New Roman" w:hAnsi="Helvetica" w:cs="Helvetica"/>
                                        <w:color w:val="202020"/>
                                        <w:sz w:val="24"/>
                                        <w:szCs w:val="24"/>
                                        <w:lang w:eastAsia="en-GB"/>
                                      </w:rPr>
                                      <w:lastRenderedPageBreak/>
                                      <w:t>normal for us to pass such a large sum to a single charity. The exact amount of our donation to Dental Mavericks will be reviewed and agreed by the Club.</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Willem and IK had met with our ex-founder-Member and lawyer David Eweis. He kindly agreed to help the Club sort out our registration with Marbella Town Hall and facilitate any future dealings wherever he can. He has already identified the correct people to help us with this and securing the venue for the Guitar Concert.</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The Town Hall contact is Jose Antonio Moreno Duran. David asked Willem to liaise with him and set up a meeting.</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Meanwhile, professional musician Pawel Rosak has offered his guitar lead Chapi Pineda and his backing band for the Guitar Concert. We need to establish the date and venue with Marbella as a priority asap as musicians are already taking bookings now for the summer.</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Concerning our contribution to Rotary Foundation, Sophie said that this does not appear to have been made last year. IK had advised the Board at the time that we should contribute 250 EUR in each of two years rather than 500 EUR in just one year, a strategy aimed at showing that our Club contributes to Foundation on a regular basis. This is important as part of the box ticking process when we apply for a District Grant.</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Willem raised the subject of inviting the District Governor to our Club Meeting when Nacho Dean is present. But when exactly that can happen is up in the air at present.</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 xml:space="preserve">Willem asked about the portable flag boards. We need the artwork </w:t>
                                    </w:r>
                                    <w:proofErr w:type="gramStart"/>
                                    <w:r w:rsidRPr="00030428">
                                      <w:rPr>
                                        <w:rFonts w:ascii="Helvetica" w:eastAsia="Times New Roman" w:hAnsi="Helvetica" w:cs="Helvetica"/>
                                        <w:color w:val="202020"/>
                                        <w:sz w:val="24"/>
                                        <w:szCs w:val="24"/>
                                        <w:lang w:eastAsia="en-GB"/>
                                      </w:rPr>
                                      <w:t>in order to</w:t>
                                    </w:r>
                                    <w:proofErr w:type="gramEnd"/>
                                    <w:r w:rsidRPr="00030428">
                                      <w:rPr>
                                        <w:rFonts w:ascii="Helvetica" w:eastAsia="Times New Roman" w:hAnsi="Helvetica" w:cs="Helvetica"/>
                                        <w:color w:val="202020"/>
                                        <w:sz w:val="24"/>
                                        <w:szCs w:val="24"/>
                                        <w:lang w:eastAsia="en-GB"/>
                                      </w:rPr>
                                      <w:t xml:space="preserve"> have the new End Plastic Soup board created.</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The Polo shirt issue was revisited. This stalled completely some time ago due to the pandemic and Martin Hall’s ill health. As the other issue is too many sizes to deal with it was suggested that Members who wish to have one simply supply their own basic Polo shirt to be embroidered.</w:t>
                                    </w:r>
                                    <w:r w:rsidRPr="00030428">
                                      <w:rPr>
                                        <w:rFonts w:ascii="Helvetica" w:eastAsia="Times New Roman" w:hAnsi="Helvetica" w:cs="Helvetica"/>
                                        <w:color w:val="202020"/>
                                        <w:sz w:val="24"/>
                                        <w:szCs w:val="24"/>
                                        <w:lang w:eastAsia="en-GB"/>
                                      </w:rPr>
                                      <w:br/>
                                      <w:t> </w:t>
                                    </w:r>
                                    <w:r w:rsidRPr="00030428">
                                      <w:rPr>
                                        <w:rFonts w:ascii="Helvetica" w:eastAsia="Times New Roman" w:hAnsi="Helvetica" w:cs="Helvetica"/>
                                        <w:color w:val="202020"/>
                                        <w:sz w:val="24"/>
                                        <w:szCs w:val="24"/>
                                        <w:lang w:eastAsia="en-GB"/>
                                      </w:rPr>
                                      <w:br/>
                                      <w:t xml:space="preserve">Tamara Cabero, President of RC Estepona </w:t>
                                    </w:r>
                                    <w:proofErr w:type="gramStart"/>
                                    <w:r w:rsidRPr="00030428">
                                      <w:rPr>
                                        <w:rFonts w:ascii="Helvetica" w:eastAsia="Times New Roman" w:hAnsi="Helvetica" w:cs="Helvetica"/>
                                        <w:color w:val="202020"/>
                                        <w:sz w:val="24"/>
                                        <w:szCs w:val="24"/>
                                        <w:lang w:eastAsia="en-GB"/>
                                      </w:rPr>
                                      <w:t>is in charge of</w:t>
                                    </w:r>
                                    <w:proofErr w:type="gramEnd"/>
                                    <w:r w:rsidRPr="00030428">
                                      <w:rPr>
                                        <w:rFonts w:ascii="Helvetica" w:eastAsia="Times New Roman" w:hAnsi="Helvetica" w:cs="Helvetica"/>
                                        <w:color w:val="202020"/>
                                        <w:sz w:val="24"/>
                                        <w:szCs w:val="24"/>
                                        <w:lang w:eastAsia="en-GB"/>
                                      </w:rPr>
                                      <w:t xml:space="preserve"> Interact for District </w:t>
                                    </w:r>
                                    <w:r w:rsidRPr="00030428">
                                      <w:rPr>
                                        <w:rFonts w:ascii="Helvetica" w:eastAsia="Times New Roman" w:hAnsi="Helvetica" w:cs="Helvetica"/>
                                        <w:color w:val="202020"/>
                                        <w:sz w:val="24"/>
                                        <w:szCs w:val="24"/>
                                        <w:lang w:eastAsia="en-GB"/>
                                      </w:rPr>
                                      <w:lastRenderedPageBreak/>
                                      <w:t>2203. Lorraine will be leaving the Interact role as far as our Club is concerned.</w:t>
                                    </w:r>
                                    <w:r w:rsidRPr="00030428">
                                      <w:rPr>
                                        <w:rFonts w:ascii="Helvetica" w:eastAsia="Times New Roman" w:hAnsi="Helvetica" w:cs="Helvetica"/>
                                        <w:color w:val="202020"/>
                                        <w:sz w:val="24"/>
                                        <w:szCs w:val="24"/>
                                        <w:lang w:eastAsia="en-GB"/>
                                      </w:rPr>
                                      <w:br/>
                                    </w:r>
                                    <w:r w:rsidRPr="00030428">
                                      <w:rPr>
                                        <w:rFonts w:ascii="Helvetica" w:eastAsia="Times New Roman" w:hAnsi="Helvetica" w:cs="Helvetica"/>
                                        <w:color w:val="202020"/>
                                        <w:sz w:val="24"/>
                                        <w:szCs w:val="24"/>
                                        <w:lang w:eastAsia="en-GB"/>
                                      </w:rPr>
                                      <w:br/>
                                      <w:t>The Board Meeting closed as the regular Club Meeting was about to commence.</w:t>
                                    </w:r>
                                  </w:p>
                                </w:tc>
                              </w:tr>
                            </w:tbl>
                            <w:p w14:paraId="675B1853" w14:textId="77777777" w:rsidR="00030428" w:rsidRPr="00030428" w:rsidRDefault="00030428" w:rsidP="00030428">
                              <w:pPr>
                                <w:spacing w:after="0" w:line="240" w:lineRule="auto"/>
                                <w:rPr>
                                  <w:rFonts w:ascii="Times New Roman" w:eastAsia="Times New Roman" w:hAnsi="Times New Roman" w:cs="Times New Roman"/>
                                  <w:sz w:val="24"/>
                                  <w:szCs w:val="24"/>
                                  <w:lang w:eastAsia="en-GB"/>
                                </w:rPr>
                              </w:pPr>
                            </w:p>
                          </w:tc>
                        </w:tr>
                      </w:tbl>
                      <w:p w14:paraId="042B56CD" w14:textId="77777777" w:rsidR="00030428" w:rsidRPr="00030428" w:rsidRDefault="00030428" w:rsidP="00030428">
                        <w:pPr>
                          <w:spacing w:after="0" w:line="240" w:lineRule="auto"/>
                          <w:rPr>
                            <w:rFonts w:ascii="Times New Roman" w:eastAsia="Times New Roman" w:hAnsi="Times New Roman" w:cs="Times New Roman"/>
                            <w:sz w:val="24"/>
                            <w:szCs w:val="24"/>
                            <w:lang w:eastAsia="en-GB"/>
                          </w:rPr>
                        </w:pPr>
                      </w:p>
                    </w:tc>
                  </w:tr>
                </w:tbl>
                <w:p w14:paraId="5BA27256" w14:textId="77777777" w:rsidR="00030428" w:rsidRPr="00030428" w:rsidRDefault="00030428" w:rsidP="00030428">
                  <w:pPr>
                    <w:spacing w:after="0" w:line="240" w:lineRule="auto"/>
                    <w:jc w:val="center"/>
                    <w:rPr>
                      <w:rFonts w:ascii="Times New Roman" w:eastAsia="Times New Roman" w:hAnsi="Times New Roman" w:cs="Times New Roman"/>
                      <w:sz w:val="24"/>
                      <w:szCs w:val="24"/>
                      <w:lang w:eastAsia="en-GB"/>
                    </w:rPr>
                  </w:pPr>
                </w:p>
              </w:tc>
            </w:tr>
          </w:tbl>
          <w:p w14:paraId="334FCC43" w14:textId="77777777" w:rsidR="00030428" w:rsidRPr="00030428" w:rsidRDefault="00030428" w:rsidP="00030428">
            <w:pPr>
              <w:spacing w:after="0" w:line="240" w:lineRule="auto"/>
              <w:jc w:val="center"/>
              <w:rPr>
                <w:rFonts w:ascii="Times New Roman" w:eastAsia="Times New Roman" w:hAnsi="Times New Roman" w:cs="Times New Roman"/>
                <w:sz w:val="24"/>
                <w:szCs w:val="24"/>
                <w:lang w:eastAsia="en-GB"/>
              </w:rPr>
            </w:pPr>
          </w:p>
        </w:tc>
      </w:tr>
    </w:tbl>
    <w:p w14:paraId="64E248AD" w14:textId="77777777" w:rsidR="00030428" w:rsidRDefault="00030428"/>
    <w:sectPr w:rsidR="00030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28"/>
    <w:rsid w:val="00030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8BBB"/>
  <w15:chartTrackingRefBased/>
  <w15:docId w15:val="{5DF2FD5D-D8C1-4D72-9C20-E9339FBC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4090">
      <w:bodyDiv w:val="1"/>
      <w:marLeft w:val="0"/>
      <w:marRight w:val="0"/>
      <w:marTop w:val="0"/>
      <w:marBottom w:val="0"/>
      <w:divBdr>
        <w:top w:val="none" w:sz="0" w:space="0" w:color="auto"/>
        <w:left w:val="none" w:sz="0" w:space="0" w:color="auto"/>
        <w:bottom w:val="none" w:sz="0" w:space="0" w:color="auto"/>
        <w:right w:val="none" w:sz="0" w:space="0" w:color="auto"/>
      </w:divBdr>
      <w:divsChild>
        <w:div w:id="111158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4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Chrzanowska</dc:creator>
  <cp:keywords/>
  <dc:description/>
  <cp:lastModifiedBy>Joanna Chrzanowska</cp:lastModifiedBy>
  <cp:revision>1</cp:revision>
  <dcterms:created xsi:type="dcterms:W3CDTF">2023-01-25T16:32:00Z</dcterms:created>
  <dcterms:modified xsi:type="dcterms:W3CDTF">2023-01-25T16:36:00Z</dcterms:modified>
</cp:coreProperties>
</file>